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14D" w:rsidRDefault="00D4514D">
      <w:pPr>
        <w:rPr>
          <w:sz w:val="28"/>
          <w:szCs w:val="28"/>
        </w:rPr>
      </w:pPr>
      <w:r>
        <w:rPr>
          <w:noProof/>
          <w:sz w:val="28"/>
          <w:szCs w:val="28"/>
          <w:lang w:eastAsia="tr-TR"/>
        </w:rPr>
        <w:drawing>
          <wp:inline distT="0" distB="0" distL="0" distR="0">
            <wp:extent cx="2365705" cy="2362961"/>
            <wp:effectExtent l="19050" t="0" r="0" b="0"/>
            <wp:docPr id="1" name="Resim 1" descr="C:\Users\pc\Desktop\Screenshot_20221201-112439_Galle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Screenshot_20221201-112439_Gallery.jpg"/>
                    <pic:cNvPicPr>
                      <a:picLocks noChangeAspect="1" noChangeArrowheads="1"/>
                    </pic:cNvPicPr>
                  </pic:nvPicPr>
                  <pic:blipFill>
                    <a:blip r:embed="rId4" cstate="print"/>
                    <a:srcRect/>
                    <a:stretch>
                      <a:fillRect/>
                    </a:stretch>
                  </pic:blipFill>
                  <pic:spPr bwMode="auto">
                    <a:xfrm>
                      <a:off x="0" y="0"/>
                      <a:ext cx="2366018" cy="2363274"/>
                    </a:xfrm>
                    <a:prstGeom prst="rect">
                      <a:avLst/>
                    </a:prstGeom>
                    <a:noFill/>
                    <a:ln w="9525">
                      <a:noFill/>
                      <a:miter lim="800000"/>
                      <a:headEnd/>
                      <a:tailEnd/>
                    </a:ln>
                  </pic:spPr>
                </pic:pic>
              </a:graphicData>
            </a:graphic>
          </wp:inline>
        </w:drawing>
      </w:r>
    </w:p>
    <w:p w:rsidR="00D4514D" w:rsidRDefault="00D4514D">
      <w:pPr>
        <w:rPr>
          <w:sz w:val="28"/>
          <w:szCs w:val="28"/>
        </w:rPr>
      </w:pPr>
    </w:p>
    <w:p w:rsidR="00E23F49" w:rsidRPr="00C7024A" w:rsidRDefault="00C7024A" w:rsidP="00D4514D">
      <w:pPr>
        <w:ind w:firstLine="708"/>
        <w:rPr>
          <w:sz w:val="28"/>
          <w:szCs w:val="28"/>
        </w:rPr>
      </w:pPr>
      <w:r>
        <w:rPr>
          <w:sz w:val="28"/>
          <w:szCs w:val="28"/>
        </w:rPr>
        <w:t xml:space="preserve">Okul rehber öğretmenimiz Özge BAKAR, 4. Sınıf öğrencileriyle </w:t>
      </w:r>
      <w:proofErr w:type="spellStart"/>
      <w:r>
        <w:rPr>
          <w:sz w:val="28"/>
          <w:szCs w:val="28"/>
        </w:rPr>
        <w:t>Friendship</w:t>
      </w:r>
      <w:proofErr w:type="spellEnd"/>
      <w:r>
        <w:rPr>
          <w:sz w:val="28"/>
          <w:szCs w:val="28"/>
        </w:rPr>
        <w:t xml:space="preserve"> </w:t>
      </w:r>
      <w:proofErr w:type="spellStart"/>
      <w:r>
        <w:rPr>
          <w:sz w:val="28"/>
          <w:szCs w:val="28"/>
        </w:rPr>
        <w:t>Circle</w:t>
      </w:r>
      <w:proofErr w:type="spellEnd"/>
      <w:r>
        <w:rPr>
          <w:sz w:val="28"/>
          <w:szCs w:val="28"/>
        </w:rPr>
        <w:t xml:space="preserve"> (Arkadaşlık Çemberi) isimli bir e </w:t>
      </w:r>
      <w:proofErr w:type="spellStart"/>
      <w:r>
        <w:rPr>
          <w:sz w:val="28"/>
          <w:szCs w:val="28"/>
        </w:rPr>
        <w:t>twinning</w:t>
      </w:r>
      <w:proofErr w:type="spellEnd"/>
      <w:r>
        <w:rPr>
          <w:sz w:val="28"/>
          <w:szCs w:val="28"/>
        </w:rPr>
        <w:t xml:space="preserve"> projesine başlamıştır. Bu proje ile her ay bir </w:t>
      </w:r>
      <w:proofErr w:type="gramStart"/>
      <w:r>
        <w:rPr>
          <w:sz w:val="28"/>
          <w:szCs w:val="28"/>
        </w:rPr>
        <w:t>hikaye</w:t>
      </w:r>
      <w:proofErr w:type="gramEnd"/>
      <w:r>
        <w:rPr>
          <w:sz w:val="28"/>
          <w:szCs w:val="28"/>
        </w:rPr>
        <w:t xml:space="preserve"> üzerinden öğrencilere </w:t>
      </w:r>
      <w:proofErr w:type="spellStart"/>
      <w:r>
        <w:rPr>
          <w:sz w:val="28"/>
          <w:szCs w:val="28"/>
        </w:rPr>
        <w:t>felsefik</w:t>
      </w:r>
      <w:proofErr w:type="spellEnd"/>
      <w:r>
        <w:rPr>
          <w:sz w:val="28"/>
          <w:szCs w:val="28"/>
        </w:rPr>
        <w:t xml:space="preserve"> sorgulamalar yaptırılıp belirli konular üzerinden (eşitlik, adalet vb.) düşünmeleri amaçlanmaktadır. Ayrıca yaratıcı drama ve STEM etkinlikleriyle de bu konular pekiştirilecektir. Projede öğrencilerimiz web2 araçlarını kullanarak öğrenmenin en keyifli sürecini yaşayacaklardır. Proje, </w:t>
      </w:r>
      <w:r w:rsidR="00AC6684">
        <w:rPr>
          <w:sz w:val="28"/>
          <w:szCs w:val="28"/>
        </w:rPr>
        <w:t>Türk ve yabancı ortaklardan oluşmaktadır.</w:t>
      </w:r>
      <w:r w:rsidR="00D4514D">
        <w:rPr>
          <w:sz w:val="28"/>
          <w:szCs w:val="28"/>
        </w:rPr>
        <w:t xml:space="preserve"> </w:t>
      </w:r>
    </w:p>
    <w:sectPr w:rsidR="00E23F49" w:rsidRPr="00C7024A" w:rsidSect="00E23F4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C7024A"/>
    <w:rsid w:val="005E146D"/>
    <w:rsid w:val="00AC6684"/>
    <w:rsid w:val="00C7024A"/>
    <w:rsid w:val="00C94CD2"/>
    <w:rsid w:val="00D4514D"/>
    <w:rsid w:val="00E23F49"/>
    <w:rsid w:val="00EE20D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F4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4514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451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80</Words>
  <Characters>458</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2022-12-30T06:33:00Z</dcterms:created>
  <dcterms:modified xsi:type="dcterms:W3CDTF">2023-01-03T08:02:00Z</dcterms:modified>
</cp:coreProperties>
</file>